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72" w:rsidRDefault="003D3472" w:rsidP="003D3472">
      <w:pPr>
        <w:pStyle w:val="3"/>
        <w:tabs>
          <w:tab w:val="left" w:pos="3420"/>
        </w:tabs>
        <w:ind w:right="-545"/>
      </w:pPr>
    </w:p>
    <w:p w:rsidR="003D3472" w:rsidRDefault="00D70F53" w:rsidP="003D3472">
      <w:pPr>
        <w:pStyle w:val="3"/>
        <w:tabs>
          <w:tab w:val="left" w:pos="3420"/>
        </w:tabs>
        <w:ind w:right="-545"/>
      </w:pPr>
      <w:r w:rsidRPr="00D70F53">
        <w:rPr>
          <w:noProof/>
        </w:rPr>
        <w:drawing>
          <wp:inline distT="0" distB="0" distL="0" distR="0">
            <wp:extent cx="1438910" cy="1129030"/>
            <wp:effectExtent l="19050" t="0" r="889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828">
        <w:rPr>
          <w:noProof/>
        </w:rPr>
      </w:r>
      <w:r w:rsidR="00603828">
        <w:rPr>
          <w:noProof/>
        </w:rPr>
        <w:pict>
          <v:rect id="Прямоугольник 3" o:spid="_x0000_s1029" alt="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3D3472" w:rsidRDefault="003D3472" w:rsidP="003D3472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bookmarkStart w:id="0" w:name="_GoBack"/>
      <w:bookmarkEnd w:id="0"/>
    </w:p>
    <w:p w:rsidR="003D3472" w:rsidRDefault="003D3472" w:rsidP="003D3472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3D3472" w:rsidRDefault="003D3472" w:rsidP="003D3472">
      <w:pPr>
        <w:pStyle w:val="3"/>
      </w:pPr>
      <w:r>
        <w:t xml:space="preserve">МУНИЦИПАЛЬНОЕ  КАЗЁННОЕ УЧРЕЖДЕНИЕ </w:t>
      </w:r>
    </w:p>
    <w:p w:rsidR="003D3472" w:rsidRDefault="003D3472" w:rsidP="003D3472">
      <w:pPr>
        <w:pStyle w:val="3"/>
      </w:pPr>
      <w:r>
        <w:t>«УПРАВЛЕНИЕ ОБРАЗОВАНИЯ»</w:t>
      </w:r>
    </w:p>
    <w:p w:rsidR="003D3472" w:rsidRDefault="003D3472" w:rsidP="003D3472">
      <w:pPr>
        <w:pStyle w:val="3"/>
      </w:pPr>
      <w:r>
        <w:t xml:space="preserve"> МО «НОВОЛАКСКИЙ РАЙОН»  </w:t>
      </w:r>
    </w:p>
    <w:p w:rsidR="003D3472" w:rsidRDefault="003D3472" w:rsidP="003D3472">
      <w:pPr>
        <w:tabs>
          <w:tab w:val="left" w:pos="7140"/>
        </w:tabs>
        <w:rPr>
          <w:sz w:val="16"/>
        </w:rPr>
      </w:pPr>
    </w:p>
    <w:p w:rsidR="003D3472" w:rsidRDefault="003D3472" w:rsidP="003D3472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</w:t>
      </w:r>
      <w:r w:rsidR="00111E46">
        <w:rPr>
          <w:sz w:val="16"/>
        </w:rPr>
        <w:t xml:space="preserve">       </w:t>
      </w:r>
      <w:r w:rsidR="00DE546C">
        <w:rPr>
          <w:sz w:val="16"/>
        </w:rPr>
        <w:t xml:space="preserve">               </w:t>
      </w:r>
      <w:r>
        <w:rPr>
          <w:sz w:val="16"/>
        </w:rPr>
        <w:t xml:space="preserve">с. Новолакское </w:t>
      </w:r>
      <w:r>
        <w:rPr>
          <w:i/>
        </w:rPr>
        <w:t xml:space="preserve">                                                             </w:t>
      </w:r>
    </w:p>
    <w:p w:rsidR="00F4003C" w:rsidRPr="002A04B6" w:rsidRDefault="00603828" w:rsidP="002A04B6">
      <w:r>
        <w:rPr>
          <w:noProof/>
        </w:rPr>
        <w:pict>
          <v:line id="Прямая соединительная линия 2" o:spid="_x0000_s1027" style="position:absolute;z-index:251660288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Прямая соединительная линия 1" o:spid="_x0000_s1028" style="position:absolute;z-index:251661312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3D3472" w:rsidRPr="005A42C9" w:rsidRDefault="002C725B" w:rsidP="005A42C9">
      <w:pPr>
        <w:tabs>
          <w:tab w:val="left" w:pos="8747"/>
        </w:tabs>
        <w:spacing w:line="276" w:lineRule="auto"/>
        <w:ind w:left="709" w:hanging="709"/>
        <w:jc w:val="both"/>
        <w:rPr>
          <w:b/>
          <w:sz w:val="24"/>
        </w:rPr>
      </w:pPr>
      <w:r w:rsidRPr="005A42C9">
        <w:rPr>
          <w:b/>
          <w:sz w:val="24"/>
        </w:rPr>
        <w:t xml:space="preserve">от « </w:t>
      </w:r>
      <w:r w:rsidR="008F0984">
        <w:rPr>
          <w:b/>
          <w:sz w:val="24"/>
        </w:rPr>
        <w:t>24</w:t>
      </w:r>
      <w:r w:rsidR="006259E7">
        <w:rPr>
          <w:b/>
          <w:sz w:val="24"/>
        </w:rPr>
        <w:t xml:space="preserve"> </w:t>
      </w:r>
      <w:r w:rsidRPr="005A42C9">
        <w:rPr>
          <w:b/>
          <w:sz w:val="24"/>
        </w:rPr>
        <w:t>»</w:t>
      </w:r>
      <w:r w:rsidR="006259E7">
        <w:rPr>
          <w:b/>
          <w:sz w:val="24"/>
        </w:rPr>
        <w:t xml:space="preserve"> марта </w:t>
      </w:r>
      <w:r w:rsidRPr="005A42C9">
        <w:rPr>
          <w:b/>
          <w:sz w:val="24"/>
        </w:rPr>
        <w:t>202</w:t>
      </w:r>
      <w:r w:rsidR="006259E7">
        <w:rPr>
          <w:b/>
          <w:sz w:val="24"/>
        </w:rPr>
        <w:t>1</w:t>
      </w:r>
      <w:r w:rsidRPr="005A42C9">
        <w:rPr>
          <w:b/>
          <w:sz w:val="24"/>
        </w:rPr>
        <w:t>г.</w:t>
      </w:r>
      <w:r>
        <w:rPr>
          <w:b/>
          <w:sz w:val="24"/>
        </w:rPr>
        <w:t xml:space="preserve">                                                                 </w:t>
      </w:r>
      <w:r w:rsidR="006259E7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</w:t>
      </w:r>
      <w:r w:rsidR="005A42C9" w:rsidRPr="005A42C9">
        <w:rPr>
          <w:b/>
          <w:sz w:val="24"/>
        </w:rPr>
        <w:t xml:space="preserve">№ </w:t>
      </w:r>
      <w:r w:rsidR="008F0984">
        <w:rPr>
          <w:b/>
          <w:sz w:val="24"/>
        </w:rPr>
        <w:t>2</w:t>
      </w:r>
      <w:r w:rsidR="004D36ED">
        <w:rPr>
          <w:b/>
          <w:sz w:val="24"/>
        </w:rPr>
        <w:t>9</w:t>
      </w:r>
      <w:r w:rsidR="008F0984">
        <w:rPr>
          <w:b/>
          <w:sz w:val="24"/>
        </w:rPr>
        <w:t>4 - ОД</w:t>
      </w:r>
    </w:p>
    <w:p w:rsidR="005A42C9" w:rsidRPr="005A42C9" w:rsidRDefault="005A42C9" w:rsidP="002B7C9B">
      <w:pPr>
        <w:tabs>
          <w:tab w:val="left" w:pos="1773"/>
        </w:tabs>
        <w:spacing w:line="276" w:lineRule="auto"/>
        <w:ind w:left="709" w:hanging="709"/>
        <w:jc w:val="both"/>
        <w:rPr>
          <w:b/>
          <w:sz w:val="24"/>
        </w:rPr>
      </w:pPr>
    </w:p>
    <w:p w:rsidR="00883982" w:rsidRPr="006259E7" w:rsidRDefault="00883982" w:rsidP="00883982">
      <w:pPr>
        <w:tabs>
          <w:tab w:val="left" w:pos="1773"/>
        </w:tabs>
        <w:spacing w:line="276" w:lineRule="auto"/>
        <w:ind w:left="709" w:hanging="709"/>
        <w:jc w:val="right"/>
        <w:rPr>
          <w:b/>
          <w:sz w:val="24"/>
        </w:rPr>
      </w:pPr>
    </w:p>
    <w:p w:rsidR="00883982" w:rsidRPr="006259E7" w:rsidRDefault="00883982" w:rsidP="00883982">
      <w:pPr>
        <w:tabs>
          <w:tab w:val="left" w:pos="1773"/>
        </w:tabs>
        <w:spacing w:line="276" w:lineRule="auto"/>
        <w:ind w:left="709" w:hanging="709"/>
        <w:jc w:val="right"/>
        <w:rPr>
          <w:b/>
          <w:sz w:val="24"/>
        </w:rPr>
      </w:pPr>
    </w:p>
    <w:p w:rsidR="00637C6E" w:rsidRDefault="00603828" w:rsidP="00637C6E">
      <w:pPr>
        <w:jc w:val="center"/>
      </w:pPr>
      <w:hyperlink r:id="rId6" w:history="1">
        <w:r w:rsidR="00637C6E" w:rsidRPr="005A3CDD">
          <w:rPr>
            <w:b/>
            <w:szCs w:val="28"/>
            <w:shd w:val="clear" w:color="auto" w:fill="FFFFFF"/>
          </w:rPr>
          <w:t>ПРИКАЗ</w:t>
        </w:r>
      </w:hyperlink>
    </w:p>
    <w:p w:rsidR="008F0984" w:rsidRPr="005A3CDD" w:rsidRDefault="008F0984" w:rsidP="00637C6E">
      <w:pPr>
        <w:jc w:val="center"/>
        <w:rPr>
          <w:b/>
          <w:szCs w:val="28"/>
        </w:rPr>
      </w:pPr>
    </w:p>
    <w:p w:rsidR="008F0984" w:rsidRDefault="00637C6E" w:rsidP="008F0984">
      <w:pPr>
        <w:shd w:val="clear" w:color="auto" w:fill="FFFFFF"/>
        <w:rPr>
          <w:b/>
          <w:bCs/>
          <w:sz w:val="24"/>
          <w:szCs w:val="24"/>
        </w:rPr>
      </w:pPr>
      <w:r w:rsidRPr="00637C6E">
        <w:rPr>
          <w:b/>
          <w:bCs/>
          <w:sz w:val="24"/>
          <w:szCs w:val="24"/>
        </w:rPr>
        <w:t xml:space="preserve">О проведении </w:t>
      </w:r>
      <w:proofErr w:type="gramStart"/>
      <w:r w:rsidRPr="00637C6E">
        <w:rPr>
          <w:b/>
          <w:bCs/>
          <w:sz w:val="24"/>
          <w:szCs w:val="24"/>
        </w:rPr>
        <w:t>школьного</w:t>
      </w:r>
      <w:proofErr w:type="gramEnd"/>
      <w:r w:rsidRPr="00637C6E">
        <w:rPr>
          <w:b/>
          <w:bCs/>
          <w:sz w:val="24"/>
          <w:szCs w:val="24"/>
        </w:rPr>
        <w:t>, муниципального</w:t>
      </w:r>
      <w:r w:rsidR="00C06D27">
        <w:rPr>
          <w:b/>
          <w:bCs/>
          <w:sz w:val="24"/>
          <w:szCs w:val="24"/>
        </w:rPr>
        <w:t xml:space="preserve"> </w:t>
      </w:r>
    </w:p>
    <w:p w:rsidR="008F0984" w:rsidRDefault="00C06D27" w:rsidP="008F0984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этапов</w:t>
      </w:r>
      <w:r w:rsidR="00637C6E" w:rsidRPr="00637C6E">
        <w:rPr>
          <w:b/>
          <w:bCs/>
          <w:sz w:val="24"/>
          <w:szCs w:val="24"/>
        </w:rPr>
        <w:t xml:space="preserve"> олимпиад по предметам </w:t>
      </w:r>
      <w:proofErr w:type="gramStart"/>
      <w:r w:rsidR="00637C6E" w:rsidRPr="00637C6E">
        <w:rPr>
          <w:b/>
          <w:bCs/>
          <w:sz w:val="24"/>
          <w:szCs w:val="24"/>
        </w:rPr>
        <w:t>национально-регионального</w:t>
      </w:r>
      <w:proofErr w:type="gramEnd"/>
      <w:r w:rsidR="00637C6E" w:rsidRPr="00637C6E">
        <w:rPr>
          <w:b/>
          <w:bCs/>
          <w:sz w:val="24"/>
          <w:szCs w:val="24"/>
        </w:rPr>
        <w:t xml:space="preserve"> </w:t>
      </w:r>
    </w:p>
    <w:p w:rsidR="00637C6E" w:rsidRPr="00637C6E" w:rsidRDefault="00637C6E" w:rsidP="008F0984">
      <w:pPr>
        <w:shd w:val="clear" w:color="auto" w:fill="FFFFFF"/>
        <w:rPr>
          <w:sz w:val="24"/>
          <w:szCs w:val="24"/>
        </w:rPr>
      </w:pPr>
      <w:r w:rsidRPr="00637C6E">
        <w:rPr>
          <w:b/>
          <w:bCs/>
          <w:sz w:val="24"/>
          <w:szCs w:val="24"/>
        </w:rPr>
        <w:t>компонента в 2020/2021 учебном году</w:t>
      </w:r>
    </w:p>
    <w:p w:rsidR="00637C6E" w:rsidRPr="00637C6E" w:rsidRDefault="00637C6E" w:rsidP="008F0984">
      <w:pPr>
        <w:shd w:val="clear" w:color="auto" w:fill="FFFFFF"/>
        <w:rPr>
          <w:sz w:val="24"/>
          <w:szCs w:val="24"/>
        </w:rPr>
      </w:pPr>
      <w:r w:rsidRPr="00637C6E">
        <w:rPr>
          <w:sz w:val="24"/>
          <w:szCs w:val="24"/>
        </w:rPr>
        <w:t> </w:t>
      </w:r>
    </w:p>
    <w:p w:rsidR="00637C6E" w:rsidRPr="00637C6E" w:rsidRDefault="00637C6E" w:rsidP="00637C6E">
      <w:pPr>
        <w:shd w:val="clear" w:color="auto" w:fill="FFFFFF"/>
        <w:spacing w:before="150"/>
        <w:ind w:firstLine="708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РФ от 18.11.2013 г. № 1252, в целях организованного проведения школьного, муниципального и республиканского этапов олимпиад по предметам национально-регионального компонента в 2020/2021 учебном году,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 w:rsidRPr="00637C6E">
        <w:rPr>
          <w:sz w:val="24"/>
          <w:szCs w:val="24"/>
        </w:rPr>
        <w:t> </w:t>
      </w:r>
      <w:r w:rsidRPr="00637C6E">
        <w:rPr>
          <w:b/>
          <w:bCs/>
          <w:sz w:val="24"/>
          <w:szCs w:val="24"/>
        </w:rPr>
        <w:t>ПРИКАЗЫВАЮ: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1. Провести в 2020/2021 учебном году школьный и муниципальный этап олимпиад по предметам национально-регионального компонента (далее – олимпиада):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- родному языку (школьный этап в 5-11 классах, муниципальный этап в 7-11 классах);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- родной литературе (школьный этап в 5-11 классах, муниципальный этап в 7-11 классах);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- истории Дагестана (школьный и муниципальный этап в 8-11 классах).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 xml:space="preserve">2. При проведении всех этапов олимпиады руководствоваться Порядком проведения олимпиады </w:t>
      </w:r>
      <w:r w:rsidR="00C06D27">
        <w:rPr>
          <w:sz w:val="24"/>
          <w:szCs w:val="24"/>
        </w:rPr>
        <w:t>по предметам национально-регионального компонента</w:t>
      </w:r>
      <w:r w:rsidRPr="00637C6E">
        <w:rPr>
          <w:sz w:val="24"/>
          <w:szCs w:val="24"/>
        </w:rPr>
        <w:t>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3. Утвердить: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3.1.  оргкомитет олимпиады (приложение №1).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 xml:space="preserve">3.2. график проведения </w:t>
      </w:r>
      <w:r w:rsidRPr="00637C6E">
        <w:rPr>
          <w:rFonts w:eastAsia="Calibri"/>
          <w:sz w:val="24"/>
          <w:szCs w:val="24"/>
        </w:rPr>
        <w:t>олимпиад национально-регионального компонента</w:t>
      </w:r>
      <w:r w:rsidRPr="00637C6E">
        <w:rPr>
          <w:sz w:val="24"/>
          <w:szCs w:val="24"/>
        </w:rPr>
        <w:t xml:space="preserve"> (приложение № 2).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4. Методическому кабинету</w:t>
      </w:r>
      <w:r w:rsidR="00C06D27">
        <w:rPr>
          <w:sz w:val="24"/>
          <w:szCs w:val="24"/>
        </w:rPr>
        <w:t xml:space="preserve"> (далее – МК)</w:t>
      </w:r>
      <w:r w:rsidRPr="00637C6E">
        <w:rPr>
          <w:sz w:val="24"/>
          <w:szCs w:val="24"/>
        </w:rPr>
        <w:t xml:space="preserve"> (</w:t>
      </w:r>
      <w:proofErr w:type="spellStart"/>
      <w:r w:rsidRPr="00637C6E">
        <w:rPr>
          <w:sz w:val="24"/>
          <w:szCs w:val="24"/>
        </w:rPr>
        <w:t>Давлетмурзаевой</w:t>
      </w:r>
      <w:proofErr w:type="spellEnd"/>
      <w:r w:rsidRPr="00637C6E">
        <w:rPr>
          <w:sz w:val="24"/>
          <w:szCs w:val="24"/>
        </w:rPr>
        <w:t xml:space="preserve"> К.И.):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 xml:space="preserve">4.1. Организовать мероприятия, связанные с подготовкой и проведением муниципального этапа олимпиады, </w:t>
      </w:r>
      <w:r w:rsidRPr="00637C6E">
        <w:rPr>
          <w:rFonts w:eastAsia="Calibri"/>
          <w:sz w:val="24"/>
          <w:szCs w:val="24"/>
        </w:rPr>
        <w:t xml:space="preserve">а также с подготовкой </w:t>
      </w:r>
      <w:r w:rsidR="00C06D27">
        <w:rPr>
          <w:rFonts w:eastAsia="Calibri"/>
          <w:sz w:val="24"/>
          <w:szCs w:val="24"/>
        </w:rPr>
        <w:t>учащихся</w:t>
      </w:r>
      <w:r w:rsidRPr="00637C6E">
        <w:rPr>
          <w:rFonts w:eastAsia="Calibri"/>
          <w:sz w:val="24"/>
          <w:szCs w:val="24"/>
        </w:rPr>
        <w:t xml:space="preserve"> по всем предметам для участия в республиканском этапе.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4.2. Организовать работу муниципальных предметно-методических комиссий по разработке олимпиадных заданий по каждому предмету для школьного и муниципального этапов.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4.3. Координировать сбор отчетной документации по окончании муниципального этапа олимпиады.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4.4. Сформировать списки участников республиканского этапа олимпиады по каждому из предметов, передать их на бумажном и электронном носителях в ДИРО.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lastRenderedPageBreak/>
        <w:t>5. Руководителям общеобразовательных организаций: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5.1. Взять под личный контроль все вопросы, связанные с подготовкой и проведением школьного этапа олимпиады.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5.2. Провести в соответствии с прилагаемым графиком школьный этап по предметам национально-регионального компонента.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</w:t>
      </w:r>
      <w:r w:rsidR="00C06D27">
        <w:rPr>
          <w:sz w:val="24"/>
          <w:szCs w:val="24"/>
        </w:rPr>
        <w:t>3</w:t>
      </w:r>
      <w:r w:rsidRPr="00637C6E">
        <w:rPr>
          <w:sz w:val="24"/>
          <w:szCs w:val="24"/>
        </w:rPr>
        <w:t>. Обеспечить систему общественного наблюдения при проведении олимпиады.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</w:t>
      </w:r>
      <w:r w:rsidR="00C06D27">
        <w:rPr>
          <w:sz w:val="24"/>
          <w:szCs w:val="24"/>
        </w:rPr>
        <w:t>4</w:t>
      </w:r>
      <w:r w:rsidRPr="00637C6E">
        <w:rPr>
          <w:sz w:val="24"/>
          <w:szCs w:val="24"/>
        </w:rPr>
        <w:t>. Организовать ознакомление педагогических работников, учащихся и родителей с Порядком проведения олимпиады.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</w:t>
      </w:r>
      <w:r w:rsidR="00C06D27">
        <w:rPr>
          <w:sz w:val="24"/>
          <w:szCs w:val="24"/>
        </w:rPr>
        <w:t>5</w:t>
      </w:r>
      <w:r w:rsidRPr="00637C6E">
        <w:rPr>
          <w:sz w:val="24"/>
          <w:szCs w:val="24"/>
        </w:rPr>
        <w:t>. Сформировать оргкомитет и предметные жюри школьного этапа олимпиады и довести до их сведения Порядок и инструкции по работе жюри.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</w:t>
      </w:r>
      <w:r w:rsidR="00C06D27">
        <w:rPr>
          <w:sz w:val="24"/>
          <w:szCs w:val="24"/>
        </w:rPr>
        <w:t>6</w:t>
      </w:r>
      <w:r w:rsidRPr="00637C6E">
        <w:rPr>
          <w:sz w:val="24"/>
          <w:szCs w:val="24"/>
        </w:rPr>
        <w:t>. Обеспечить явку членов жюри, кодирование и проверку олимпиадных работ в дни проведения школьного этапа олимпиады согласно графику.</w:t>
      </w:r>
    </w:p>
    <w:p w:rsidR="008F0984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5.</w:t>
      </w:r>
      <w:r w:rsidR="008F0984">
        <w:rPr>
          <w:sz w:val="24"/>
          <w:szCs w:val="24"/>
        </w:rPr>
        <w:t>7</w:t>
      </w:r>
      <w:r w:rsidRPr="00637C6E">
        <w:rPr>
          <w:sz w:val="24"/>
          <w:szCs w:val="24"/>
        </w:rPr>
        <w:t>. Представить в МК рейтингов</w:t>
      </w:r>
      <w:r w:rsidR="00C06D27">
        <w:rPr>
          <w:sz w:val="24"/>
          <w:szCs w:val="24"/>
        </w:rPr>
        <w:t>ые списки участников олимпиады,</w:t>
      </w:r>
      <w:r w:rsidRPr="00637C6E">
        <w:rPr>
          <w:sz w:val="24"/>
          <w:szCs w:val="24"/>
        </w:rPr>
        <w:t xml:space="preserve"> копию протокола работы жюри по каждому предмету на бумажном </w:t>
      </w:r>
      <w:r w:rsidR="00C06D27">
        <w:rPr>
          <w:sz w:val="24"/>
          <w:szCs w:val="24"/>
        </w:rPr>
        <w:t>носителе</w:t>
      </w:r>
      <w:r w:rsidR="008F0984">
        <w:rPr>
          <w:sz w:val="24"/>
          <w:szCs w:val="24"/>
        </w:rPr>
        <w:t>,</w:t>
      </w:r>
      <w:r w:rsidR="00C06D27">
        <w:rPr>
          <w:sz w:val="24"/>
          <w:szCs w:val="24"/>
        </w:rPr>
        <w:t xml:space="preserve"> </w:t>
      </w:r>
      <w:r w:rsidRPr="00637C6E">
        <w:rPr>
          <w:sz w:val="24"/>
          <w:szCs w:val="24"/>
        </w:rPr>
        <w:t xml:space="preserve">заверенном печатью организации и подписью </w:t>
      </w:r>
      <w:r w:rsidRPr="00637C6E">
        <w:rPr>
          <w:rFonts w:eastAsia="Calibri"/>
          <w:sz w:val="24"/>
          <w:szCs w:val="24"/>
        </w:rPr>
        <w:t>руководителя ОУ</w:t>
      </w:r>
      <w:r w:rsidR="008F0984">
        <w:rPr>
          <w:sz w:val="24"/>
          <w:szCs w:val="24"/>
        </w:rPr>
        <w:t>,</w:t>
      </w:r>
      <w:r w:rsidRPr="00637C6E">
        <w:rPr>
          <w:sz w:val="24"/>
          <w:szCs w:val="24"/>
        </w:rPr>
        <w:t xml:space="preserve"> и электронный вариант на а</w:t>
      </w:r>
      <w:r w:rsidR="008F0984">
        <w:rPr>
          <w:sz w:val="24"/>
          <w:szCs w:val="24"/>
        </w:rPr>
        <w:t>дрес</w:t>
      </w:r>
      <w:r w:rsidRPr="00637C6E">
        <w:rPr>
          <w:sz w:val="24"/>
          <w:szCs w:val="24"/>
        </w:rPr>
        <w:t xml:space="preserve"> </w:t>
      </w:r>
      <w:r w:rsidR="008F0984" w:rsidRPr="008F0984">
        <w:rPr>
          <w:sz w:val="24"/>
          <w:szCs w:val="24"/>
        </w:rPr>
        <w:t>uokamila@mail.ru</w:t>
      </w:r>
      <w:r w:rsidRPr="00637C6E">
        <w:rPr>
          <w:sz w:val="24"/>
          <w:szCs w:val="24"/>
        </w:rPr>
        <w:t xml:space="preserve"> </w:t>
      </w:r>
    </w:p>
    <w:p w:rsidR="00637C6E" w:rsidRPr="00637C6E" w:rsidRDefault="00637C6E" w:rsidP="00637C6E">
      <w:pPr>
        <w:shd w:val="clear" w:color="auto" w:fill="FFFFFF"/>
        <w:spacing w:before="150"/>
        <w:jc w:val="both"/>
        <w:rPr>
          <w:sz w:val="24"/>
          <w:szCs w:val="24"/>
        </w:rPr>
      </w:pPr>
      <w:r w:rsidRPr="00637C6E">
        <w:rPr>
          <w:sz w:val="24"/>
          <w:szCs w:val="24"/>
        </w:rPr>
        <w:t>6. </w:t>
      </w:r>
      <w:proofErr w:type="gramStart"/>
      <w:r w:rsidRPr="00637C6E">
        <w:rPr>
          <w:sz w:val="24"/>
          <w:szCs w:val="24"/>
        </w:rPr>
        <w:t>Контроль за</w:t>
      </w:r>
      <w:proofErr w:type="gramEnd"/>
      <w:r w:rsidRPr="00637C6E">
        <w:rPr>
          <w:sz w:val="24"/>
          <w:szCs w:val="24"/>
        </w:rPr>
        <w:t xml:space="preserve"> исполнением настоящего приказа возложить на заместителя начальника </w:t>
      </w:r>
      <w:r w:rsidR="008F0984">
        <w:rPr>
          <w:sz w:val="24"/>
          <w:szCs w:val="24"/>
        </w:rPr>
        <w:t>у</w:t>
      </w:r>
      <w:r w:rsidRPr="00637C6E">
        <w:rPr>
          <w:sz w:val="24"/>
          <w:szCs w:val="24"/>
        </w:rPr>
        <w:t>правления образования Атлангериева Р.С.</w:t>
      </w:r>
    </w:p>
    <w:p w:rsidR="00637C6E" w:rsidRPr="00637C6E" w:rsidRDefault="00637C6E" w:rsidP="00637C6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883982" w:rsidRPr="00637C6E" w:rsidRDefault="00883982" w:rsidP="00883982">
      <w:pPr>
        <w:tabs>
          <w:tab w:val="left" w:pos="1773"/>
        </w:tabs>
        <w:spacing w:line="276" w:lineRule="auto"/>
        <w:ind w:left="709" w:hanging="709"/>
        <w:jc w:val="right"/>
        <w:rPr>
          <w:b/>
          <w:sz w:val="24"/>
          <w:szCs w:val="24"/>
        </w:rPr>
      </w:pPr>
    </w:p>
    <w:p w:rsidR="00883982" w:rsidRPr="00637C6E" w:rsidRDefault="00883982" w:rsidP="00883982">
      <w:pPr>
        <w:tabs>
          <w:tab w:val="left" w:pos="1773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883982" w:rsidRPr="00637C6E" w:rsidRDefault="00883982" w:rsidP="00883982">
      <w:pPr>
        <w:tabs>
          <w:tab w:val="left" w:pos="1773"/>
        </w:tabs>
        <w:spacing w:line="276" w:lineRule="auto"/>
        <w:jc w:val="both"/>
        <w:rPr>
          <w:b/>
          <w:sz w:val="24"/>
          <w:szCs w:val="24"/>
        </w:rPr>
      </w:pPr>
    </w:p>
    <w:p w:rsidR="006259E7" w:rsidRPr="00637C6E" w:rsidRDefault="006259E7" w:rsidP="006259E7">
      <w:pPr>
        <w:rPr>
          <w:color w:val="000000"/>
          <w:sz w:val="24"/>
          <w:szCs w:val="24"/>
          <w:shd w:val="clear" w:color="auto" w:fill="FFFFFF"/>
        </w:rPr>
      </w:pPr>
    </w:p>
    <w:p w:rsidR="006259E7" w:rsidRPr="00637C6E" w:rsidRDefault="006259E7" w:rsidP="006259E7">
      <w:pPr>
        <w:rPr>
          <w:color w:val="000000"/>
          <w:sz w:val="24"/>
          <w:szCs w:val="24"/>
          <w:shd w:val="clear" w:color="auto" w:fill="FFFFFF"/>
        </w:rPr>
      </w:pPr>
    </w:p>
    <w:p w:rsidR="006259E7" w:rsidRPr="00637C6E" w:rsidRDefault="006259E7" w:rsidP="006259E7">
      <w:pPr>
        <w:rPr>
          <w:color w:val="000000"/>
          <w:sz w:val="24"/>
          <w:szCs w:val="24"/>
          <w:shd w:val="clear" w:color="auto" w:fill="FFFFFF"/>
        </w:rPr>
      </w:pPr>
    </w:p>
    <w:p w:rsidR="006259E7" w:rsidRPr="00637C6E" w:rsidRDefault="006259E7" w:rsidP="006259E7">
      <w:pPr>
        <w:rPr>
          <w:color w:val="000000"/>
          <w:sz w:val="24"/>
          <w:szCs w:val="24"/>
          <w:shd w:val="clear" w:color="auto" w:fill="FFFFFF"/>
        </w:rPr>
      </w:pPr>
    </w:p>
    <w:p w:rsidR="006259E7" w:rsidRPr="00637C6E" w:rsidRDefault="006259E7" w:rsidP="006259E7">
      <w:pPr>
        <w:rPr>
          <w:color w:val="000000"/>
          <w:sz w:val="24"/>
          <w:szCs w:val="24"/>
          <w:shd w:val="clear" w:color="auto" w:fill="FFFFFF"/>
        </w:rPr>
      </w:pPr>
    </w:p>
    <w:p w:rsidR="00883982" w:rsidRPr="00637C6E" w:rsidRDefault="00883982" w:rsidP="00883982">
      <w:pPr>
        <w:tabs>
          <w:tab w:val="left" w:pos="1773"/>
        </w:tabs>
        <w:spacing w:line="276" w:lineRule="auto"/>
        <w:jc w:val="both"/>
        <w:rPr>
          <w:b/>
          <w:sz w:val="24"/>
          <w:szCs w:val="24"/>
        </w:rPr>
      </w:pPr>
    </w:p>
    <w:p w:rsidR="00C17B79" w:rsidRPr="00637C6E" w:rsidRDefault="00C17B79" w:rsidP="002B7C9B">
      <w:pPr>
        <w:tabs>
          <w:tab w:val="left" w:pos="1773"/>
        </w:tabs>
        <w:spacing w:line="276" w:lineRule="auto"/>
        <w:ind w:left="709" w:hanging="709"/>
        <w:jc w:val="both"/>
        <w:rPr>
          <w:sz w:val="24"/>
          <w:szCs w:val="24"/>
        </w:rPr>
      </w:pPr>
    </w:p>
    <w:p w:rsidR="00E94F75" w:rsidRPr="00E94F75" w:rsidRDefault="00E94F75" w:rsidP="002B7C9B">
      <w:pPr>
        <w:tabs>
          <w:tab w:val="left" w:pos="1773"/>
        </w:tabs>
        <w:spacing w:line="276" w:lineRule="auto"/>
        <w:ind w:left="709" w:hanging="709"/>
        <w:jc w:val="both"/>
        <w:rPr>
          <w:b/>
          <w:sz w:val="24"/>
        </w:rPr>
      </w:pPr>
    </w:p>
    <w:p w:rsidR="003D3472" w:rsidRPr="00F13831" w:rsidRDefault="00F13831" w:rsidP="00F13831">
      <w:pPr>
        <w:tabs>
          <w:tab w:val="left" w:pos="246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3472">
        <w:rPr>
          <w:sz w:val="24"/>
          <w:szCs w:val="24"/>
        </w:rPr>
        <w:t xml:space="preserve"> </w:t>
      </w:r>
      <w:r w:rsidR="007E06E8">
        <w:rPr>
          <w:b/>
          <w:sz w:val="24"/>
          <w:szCs w:val="24"/>
        </w:rPr>
        <w:t>Н</w:t>
      </w:r>
      <w:r w:rsidR="00A77565">
        <w:rPr>
          <w:b/>
          <w:sz w:val="24"/>
          <w:szCs w:val="24"/>
        </w:rPr>
        <w:t xml:space="preserve">ачальник </w:t>
      </w:r>
      <w:r w:rsidR="003D3472" w:rsidRPr="006F03D0">
        <w:rPr>
          <w:b/>
          <w:sz w:val="24"/>
          <w:szCs w:val="24"/>
        </w:rPr>
        <w:t xml:space="preserve"> </w:t>
      </w:r>
      <w:r w:rsidR="007E06E8">
        <w:rPr>
          <w:b/>
          <w:sz w:val="24"/>
          <w:szCs w:val="24"/>
        </w:rPr>
        <w:t>МКУ</w:t>
      </w:r>
    </w:p>
    <w:p w:rsidR="003D3472" w:rsidRPr="006F03D0" w:rsidRDefault="00F13831" w:rsidP="003D3472">
      <w:pPr>
        <w:tabs>
          <w:tab w:val="left" w:pos="2465"/>
          <w:tab w:val="left" w:pos="81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D3472">
        <w:rPr>
          <w:b/>
          <w:sz w:val="24"/>
          <w:szCs w:val="24"/>
        </w:rPr>
        <w:t xml:space="preserve">«Управление образования»                    </w:t>
      </w:r>
      <w:r w:rsidR="00A45405">
        <w:rPr>
          <w:b/>
          <w:sz w:val="24"/>
          <w:szCs w:val="24"/>
        </w:rPr>
        <w:t xml:space="preserve">   </w:t>
      </w:r>
      <w:r w:rsidR="003D347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</w:t>
      </w:r>
      <w:r w:rsidR="003D3472">
        <w:rPr>
          <w:b/>
          <w:sz w:val="24"/>
          <w:szCs w:val="24"/>
        </w:rPr>
        <w:t xml:space="preserve">        </w:t>
      </w:r>
      <w:r w:rsidR="006D461C">
        <w:rPr>
          <w:b/>
          <w:sz w:val="24"/>
          <w:szCs w:val="24"/>
        </w:rPr>
        <w:t>Кудаева С.Р.</w:t>
      </w:r>
    </w:p>
    <w:p w:rsidR="00FC1389" w:rsidRDefault="00FC1389"/>
    <w:p w:rsidR="00FC1389" w:rsidRPr="00FC1389" w:rsidRDefault="00FC1389" w:rsidP="00FC1389"/>
    <w:p w:rsidR="006259E7" w:rsidRDefault="006259E7" w:rsidP="006259E7">
      <w:pPr>
        <w:rPr>
          <w:i/>
          <w:color w:val="000000"/>
          <w:sz w:val="18"/>
          <w:szCs w:val="18"/>
          <w:shd w:val="clear" w:color="auto" w:fill="FFFFFF"/>
        </w:rPr>
      </w:pPr>
    </w:p>
    <w:p w:rsidR="006259E7" w:rsidRDefault="006259E7" w:rsidP="006259E7">
      <w:pPr>
        <w:rPr>
          <w:i/>
          <w:color w:val="000000"/>
          <w:sz w:val="18"/>
          <w:szCs w:val="18"/>
          <w:shd w:val="clear" w:color="auto" w:fill="FFFFFF"/>
        </w:rPr>
      </w:pPr>
    </w:p>
    <w:p w:rsidR="006259E7" w:rsidRDefault="006259E7" w:rsidP="006259E7">
      <w:pPr>
        <w:rPr>
          <w:i/>
          <w:color w:val="000000"/>
          <w:sz w:val="18"/>
          <w:szCs w:val="18"/>
          <w:shd w:val="clear" w:color="auto" w:fill="FFFFFF"/>
        </w:rPr>
      </w:pPr>
    </w:p>
    <w:p w:rsidR="006259E7" w:rsidRDefault="006259E7" w:rsidP="006259E7">
      <w:pPr>
        <w:rPr>
          <w:i/>
          <w:color w:val="000000"/>
          <w:sz w:val="18"/>
          <w:szCs w:val="18"/>
          <w:shd w:val="clear" w:color="auto" w:fill="FFFFFF"/>
        </w:rPr>
      </w:pPr>
    </w:p>
    <w:p w:rsidR="006259E7" w:rsidRDefault="006259E7" w:rsidP="006259E7">
      <w:pPr>
        <w:rPr>
          <w:i/>
          <w:color w:val="000000"/>
          <w:sz w:val="18"/>
          <w:szCs w:val="18"/>
          <w:shd w:val="clear" w:color="auto" w:fill="FFFFFF"/>
        </w:rPr>
      </w:pPr>
    </w:p>
    <w:p w:rsidR="006259E7" w:rsidRDefault="006259E7" w:rsidP="006259E7">
      <w:pPr>
        <w:rPr>
          <w:color w:val="000000"/>
          <w:sz w:val="24"/>
        </w:rPr>
      </w:pPr>
    </w:p>
    <w:p w:rsidR="00FC1389" w:rsidRDefault="00FC1389" w:rsidP="00FC1389"/>
    <w:sectPr w:rsidR="00FC1389" w:rsidSect="00A86C9D">
      <w:pgSz w:w="11906" w:h="16838"/>
      <w:pgMar w:top="284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222"/>
    <w:multiLevelType w:val="hybridMultilevel"/>
    <w:tmpl w:val="31AE2AFC"/>
    <w:lvl w:ilvl="0" w:tplc="15CED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56A70"/>
    <w:multiLevelType w:val="hybridMultilevel"/>
    <w:tmpl w:val="0D98BFD6"/>
    <w:lvl w:ilvl="0" w:tplc="3CC6CD0E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>
    <w:nsid w:val="461E2352"/>
    <w:multiLevelType w:val="hybridMultilevel"/>
    <w:tmpl w:val="4ED6F6C4"/>
    <w:lvl w:ilvl="0" w:tplc="53D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F1314"/>
    <w:multiLevelType w:val="hybridMultilevel"/>
    <w:tmpl w:val="62502130"/>
    <w:lvl w:ilvl="0" w:tplc="B94E684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47951"/>
    <w:multiLevelType w:val="hybridMultilevel"/>
    <w:tmpl w:val="CC12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472"/>
    <w:rsid w:val="00013E65"/>
    <w:rsid w:val="000218B9"/>
    <w:rsid w:val="000E0000"/>
    <w:rsid w:val="00111E46"/>
    <w:rsid w:val="001261E9"/>
    <w:rsid w:val="00180CD9"/>
    <w:rsid w:val="001938B9"/>
    <w:rsid w:val="001D2F27"/>
    <w:rsid w:val="001E1E63"/>
    <w:rsid w:val="001E3C3A"/>
    <w:rsid w:val="001F46F2"/>
    <w:rsid w:val="002268A1"/>
    <w:rsid w:val="00226EBA"/>
    <w:rsid w:val="00277582"/>
    <w:rsid w:val="00282579"/>
    <w:rsid w:val="002836A1"/>
    <w:rsid w:val="002A04B6"/>
    <w:rsid w:val="002A6798"/>
    <w:rsid w:val="002B7C9B"/>
    <w:rsid w:val="002C725B"/>
    <w:rsid w:val="002D378E"/>
    <w:rsid w:val="002E708C"/>
    <w:rsid w:val="002F0C4D"/>
    <w:rsid w:val="002F39E3"/>
    <w:rsid w:val="002F3D9E"/>
    <w:rsid w:val="00343B83"/>
    <w:rsid w:val="00365C23"/>
    <w:rsid w:val="0036749F"/>
    <w:rsid w:val="00382941"/>
    <w:rsid w:val="003A085E"/>
    <w:rsid w:val="003D3472"/>
    <w:rsid w:val="00415FA9"/>
    <w:rsid w:val="00435EE7"/>
    <w:rsid w:val="004570D6"/>
    <w:rsid w:val="0046246A"/>
    <w:rsid w:val="00464D85"/>
    <w:rsid w:val="00483294"/>
    <w:rsid w:val="004905A3"/>
    <w:rsid w:val="00490F85"/>
    <w:rsid w:val="004D36ED"/>
    <w:rsid w:val="004E3124"/>
    <w:rsid w:val="005801E0"/>
    <w:rsid w:val="005A2D02"/>
    <w:rsid w:val="005A3F28"/>
    <w:rsid w:val="005A42C9"/>
    <w:rsid w:val="005F0741"/>
    <w:rsid w:val="00603828"/>
    <w:rsid w:val="006140EC"/>
    <w:rsid w:val="006259E7"/>
    <w:rsid w:val="00637C6E"/>
    <w:rsid w:val="00642778"/>
    <w:rsid w:val="0066743F"/>
    <w:rsid w:val="00691525"/>
    <w:rsid w:val="006A7E4D"/>
    <w:rsid w:val="006C3AF1"/>
    <w:rsid w:val="006C6E64"/>
    <w:rsid w:val="006D461C"/>
    <w:rsid w:val="006D71A8"/>
    <w:rsid w:val="00733E6F"/>
    <w:rsid w:val="007401EC"/>
    <w:rsid w:val="00743198"/>
    <w:rsid w:val="0077760B"/>
    <w:rsid w:val="00782EFE"/>
    <w:rsid w:val="007A7C86"/>
    <w:rsid w:val="007B262B"/>
    <w:rsid w:val="007C0E2A"/>
    <w:rsid w:val="007C743F"/>
    <w:rsid w:val="007D3433"/>
    <w:rsid w:val="007E06E8"/>
    <w:rsid w:val="007E6E17"/>
    <w:rsid w:val="008002DC"/>
    <w:rsid w:val="008033CC"/>
    <w:rsid w:val="00804829"/>
    <w:rsid w:val="0085464B"/>
    <w:rsid w:val="00876434"/>
    <w:rsid w:val="00883982"/>
    <w:rsid w:val="00887109"/>
    <w:rsid w:val="008A52EA"/>
    <w:rsid w:val="008D2825"/>
    <w:rsid w:val="008F0984"/>
    <w:rsid w:val="009026AB"/>
    <w:rsid w:val="009534EE"/>
    <w:rsid w:val="00961D3E"/>
    <w:rsid w:val="009855E0"/>
    <w:rsid w:val="009A4CE6"/>
    <w:rsid w:val="009E726B"/>
    <w:rsid w:val="00A17C54"/>
    <w:rsid w:val="00A45405"/>
    <w:rsid w:val="00A77565"/>
    <w:rsid w:val="00A86C9D"/>
    <w:rsid w:val="00AA444C"/>
    <w:rsid w:val="00B13E75"/>
    <w:rsid w:val="00B31CDB"/>
    <w:rsid w:val="00B34C8F"/>
    <w:rsid w:val="00B37AA4"/>
    <w:rsid w:val="00BA03B5"/>
    <w:rsid w:val="00BA35E8"/>
    <w:rsid w:val="00BB0CAA"/>
    <w:rsid w:val="00BD394B"/>
    <w:rsid w:val="00BF1F53"/>
    <w:rsid w:val="00C06D27"/>
    <w:rsid w:val="00C17B79"/>
    <w:rsid w:val="00C40D8E"/>
    <w:rsid w:val="00C76135"/>
    <w:rsid w:val="00C858AA"/>
    <w:rsid w:val="00CA3DF4"/>
    <w:rsid w:val="00D45213"/>
    <w:rsid w:val="00D4652D"/>
    <w:rsid w:val="00D70F53"/>
    <w:rsid w:val="00DD62C8"/>
    <w:rsid w:val="00DE2BC0"/>
    <w:rsid w:val="00DE546C"/>
    <w:rsid w:val="00E3154C"/>
    <w:rsid w:val="00E74CDE"/>
    <w:rsid w:val="00E945D7"/>
    <w:rsid w:val="00E94F75"/>
    <w:rsid w:val="00EA7F2E"/>
    <w:rsid w:val="00EC6042"/>
    <w:rsid w:val="00EF7EC6"/>
    <w:rsid w:val="00F05E8C"/>
    <w:rsid w:val="00F13831"/>
    <w:rsid w:val="00F4003C"/>
    <w:rsid w:val="00F46393"/>
    <w:rsid w:val="00F54164"/>
    <w:rsid w:val="00F575F0"/>
    <w:rsid w:val="00F66469"/>
    <w:rsid w:val="00F81990"/>
    <w:rsid w:val="00FC1389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347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3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546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00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112331418_ot_29_dekabrya_2018_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2021-03-16T12:51:00Z</cp:lastPrinted>
  <dcterms:created xsi:type="dcterms:W3CDTF">2021-03-29T07:52:00Z</dcterms:created>
  <dcterms:modified xsi:type="dcterms:W3CDTF">2021-04-19T07:49:00Z</dcterms:modified>
</cp:coreProperties>
</file>